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5260C" w14:textId="77777777" w:rsidR="00CF0984" w:rsidRDefault="00423D13" w:rsidP="00423D13">
      <w:pPr>
        <w:jc w:val="center"/>
        <w:rPr>
          <w:b/>
          <w:bCs/>
        </w:rPr>
      </w:pPr>
      <w:r w:rsidRPr="00214C8C">
        <w:rPr>
          <w:b/>
          <w:bCs/>
        </w:rPr>
        <w:t>DERS İZLENCESİ</w:t>
      </w:r>
      <w:r w:rsidR="00214C8C">
        <w:rPr>
          <w:b/>
          <w:bCs/>
        </w:rPr>
        <w:t xml:space="preserve"> </w:t>
      </w:r>
    </w:p>
    <w:p w14:paraId="0264F21C" w14:textId="132009B3" w:rsidR="00423D13" w:rsidRPr="00214C8C" w:rsidRDefault="00423D13" w:rsidP="00423D13">
      <w:pPr>
        <w:jc w:val="center"/>
        <w:rPr>
          <w:b/>
          <w:bCs/>
        </w:rPr>
      </w:pPr>
      <w:r w:rsidRPr="00214C8C">
        <w:rPr>
          <w:b/>
          <w:bCs/>
        </w:rPr>
        <w:t>(</w:t>
      </w:r>
      <w:r w:rsidR="00BA0A4F" w:rsidRPr="00214C8C">
        <w:rPr>
          <w:b/>
          <w:bCs/>
        </w:rPr>
        <w:t>Kamu Yönetimi</w:t>
      </w:r>
      <w:r w:rsidR="00F93FF1">
        <w:rPr>
          <w:b/>
          <w:bCs/>
        </w:rPr>
        <w:t>-Örgün</w:t>
      </w:r>
      <w:r w:rsidRPr="00214C8C">
        <w:rPr>
          <w:b/>
          <w:bCs/>
        </w:rPr>
        <w:t>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E1057D" w14:paraId="54B8FB2E" w14:textId="77777777" w:rsidTr="00E1057D">
        <w:trPr>
          <w:trHeight w:val="38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04B0275B" w:rsidR="009F2695" w:rsidRPr="00214C8C" w:rsidRDefault="00790D55" w:rsidP="00E1057D">
            <w:pPr>
              <w:rPr>
                <w:sz w:val="20"/>
                <w:szCs w:val="20"/>
              </w:rPr>
            </w:pPr>
            <w:r w:rsidRPr="00214C8C">
              <w:rPr>
                <w:sz w:val="20"/>
                <w:szCs w:val="20"/>
              </w:rPr>
              <w:t xml:space="preserve">Çevre Yönetimi </w:t>
            </w:r>
          </w:p>
        </w:tc>
      </w:tr>
      <w:tr w:rsidR="009F2695" w:rsidRPr="00E1057D" w14:paraId="49C8C570" w14:textId="77777777" w:rsidTr="00E1057D">
        <w:trPr>
          <w:trHeight w:val="409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629E0C1C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  <w:r w:rsidR="008F1B58">
              <w:rPr>
                <w:sz w:val="20"/>
                <w:szCs w:val="20"/>
              </w:rPr>
              <w:t xml:space="preserve"> (Teori</w:t>
            </w:r>
            <w:r w:rsidR="004D4479">
              <w:rPr>
                <w:sz w:val="20"/>
                <w:szCs w:val="20"/>
              </w:rPr>
              <w:t>=3)</w:t>
            </w:r>
          </w:p>
        </w:tc>
      </w:tr>
      <w:tr w:rsidR="009F2695" w:rsidRPr="00E1057D" w14:paraId="5DDA4308" w14:textId="77777777" w:rsidTr="00E1057D">
        <w:trPr>
          <w:trHeight w:val="415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64026765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6</w:t>
            </w:r>
          </w:p>
        </w:tc>
      </w:tr>
      <w:tr w:rsidR="009F2695" w:rsidRPr="00E1057D" w14:paraId="274C0AAA" w14:textId="77777777" w:rsidTr="00E1057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43E8992B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Prof. Dr. Mithat Arman Karasu </w:t>
            </w:r>
          </w:p>
        </w:tc>
      </w:tr>
      <w:tr w:rsidR="009F2695" w:rsidRPr="00E1057D" w14:paraId="418CB302" w14:textId="77777777" w:rsidTr="00E1057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1FC9E600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Salı</w:t>
            </w:r>
            <w:r w:rsidR="0016108F">
              <w:rPr>
                <w:sz w:val="20"/>
                <w:szCs w:val="20"/>
              </w:rPr>
              <w:t>/</w:t>
            </w:r>
            <w:r w:rsidRPr="00E1057D">
              <w:rPr>
                <w:sz w:val="20"/>
                <w:szCs w:val="20"/>
              </w:rPr>
              <w:t>11.00</w:t>
            </w:r>
            <w:r w:rsidR="0016108F">
              <w:rPr>
                <w:sz w:val="20"/>
                <w:szCs w:val="20"/>
              </w:rPr>
              <w:t>-12.00;13.00-</w:t>
            </w:r>
            <w:r w:rsidRPr="00E1057D">
              <w:rPr>
                <w:sz w:val="20"/>
                <w:szCs w:val="20"/>
              </w:rPr>
              <w:t>1</w:t>
            </w:r>
            <w:r w:rsidR="002D77BB" w:rsidRPr="00E1057D">
              <w:rPr>
                <w:sz w:val="20"/>
                <w:szCs w:val="20"/>
              </w:rPr>
              <w:t>5</w:t>
            </w:r>
            <w:r w:rsidRPr="00E1057D">
              <w:rPr>
                <w:sz w:val="20"/>
                <w:szCs w:val="20"/>
              </w:rPr>
              <w:t>.00</w:t>
            </w:r>
          </w:p>
        </w:tc>
      </w:tr>
      <w:tr w:rsidR="009F2695" w:rsidRPr="00E1057D" w14:paraId="2C8B67BF" w14:textId="77777777" w:rsidTr="00E1057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2AFD4620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Salı</w:t>
            </w:r>
            <w:r w:rsidR="0016108F">
              <w:rPr>
                <w:sz w:val="20"/>
                <w:szCs w:val="20"/>
              </w:rPr>
              <w:t>/</w:t>
            </w:r>
            <w:r w:rsidRPr="00E1057D">
              <w:rPr>
                <w:sz w:val="20"/>
                <w:szCs w:val="20"/>
              </w:rPr>
              <w:t>1</w:t>
            </w:r>
            <w:r w:rsidR="002D77BB" w:rsidRPr="00E1057D">
              <w:rPr>
                <w:sz w:val="20"/>
                <w:szCs w:val="20"/>
              </w:rPr>
              <w:t>6</w:t>
            </w:r>
            <w:r w:rsidRPr="00E1057D">
              <w:rPr>
                <w:sz w:val="20"/>
                <w:szCs w:val="20"/>
              </w:rPr>
              <w:t>.00-1</w:t>
            </w:r>
            <w:r w:rsidR="002D77BB" w:rsidRPr="00E1057D">
              <w:rPr>
                <w:sz w:val="20"/>
                <w:szCs w:val="20"/>
              </w:rPr>
              <w:t>7</w:t>
            </w:r>
            <w:r w:rsidRPr="00E1057D">
              <w:rPr>
                <w:sz w:val="20"/>
                <w:szCs w:val="20"/>
              </w:rPr>
              <w:t>.00</w:t>
            </w:r>
          </w:p>
        </w:tc>
      </w:tr>
      <w:tr w:rsidR="009F2695" w:rsidRPr="00E1057D" w14:paraId="1A15269A" w14:textId="77777777" w:rsidTr="00E1057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0D6D573E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makarasu</w:t>
            </w:r>
            <w:r w:rsidR="000D7FD6" w:rsidRPr="00E1057D">
              <w:rPr>
                <w:sz w:val="20"/>
                <w:szCs w:val="20"/>
              </w:rPr>
              <w:t>@harran.edu.tr</w:t>
            </w:r>
          </w:p>
        </w:tc>
      </w:tr>
      <w:tr w:rsidR="007C3BD0" w:rsidRPr="00E1057D" w14:paraId="7266E3FE" w14:textId="77777777" w:rsidTr="005C5AF6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7C3BD0" w:rsidRPr="00E1057D" w:rsidRDefault="007C3BD0" w:rsidP="007C3BD0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8A92" w14:textId="0312C485" w:rsidR="007C3BD0" w:rsidRPr="00E1057D" w:rsidRDefault="007C3BD0" w:rsidP="007C3BD0">
            <w:pPr>
              <w:rPr>
                <w:color w:val="000000" w:themeColor="text1"/>
                <w:sz w:val="20"/>
                <w:szCs w:val="20"/>
              </w:rPr>
            </w:pPr>
            <w:r w:rsidRPr="003A56D9">
              <w:rPr>
                <w:sz w:val="20"/>
                <w:szCs w:val="20"/>
              </w:rPr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9F2695" w:rsidRPr="00E1057D" w14:paraId="4186F734" w14:textId="77777777" w:rsidTr="00E1057D">
        <w:trPr>
          <w:trHeight w:val="42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1153AC65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Öğrencilerde çevre bilinci ve duyarlılığı oluşturmak.</w:t>
            </w:r>
          </w:p>
        </w:tc>
      </w:tr>
      <w:tr w:rsidR="009F2695" w:rsidRPr="00E1057D" w14:paraId="72394543" w14:textId="77777777" w:rsidTr="00E1057D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6E4161BB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 xml:space="preserve">Dersin Öğrenme </w:t>
            </w:r>
            <w:r w:rsidR="00E1057D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248E" w14:textId="77777777" w:rsidR="00790D5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1) Çevre sorunlarını ve nedenlerini açıklar.</w:t>
            </w:r>
          </w:p>
          <w:p w14:paraId="7BC00970" w14:textId="77777777" w:rsidR="00790D5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2) Çevre politikalarının amaçları ve araçlarını tanımlar. </w:t>
            </w:r>
          </w:p>
          <w:p w14:paraId="11371430" w14:textId="77777777" w:rsidR="00790D5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3) Sürdürülebilir kalkınmanın geleceğinin toplum için neden önemli olduğunu değerlendirir.     </w:t>
            </w:r>
          </w:p>
          <w:p w14:paraId="5F30E7CB" w14:textId="090E41A5" w:rsidR="009F269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4) Türkiye’deki çevre sorunları, politikaları ile bu politikaların hukuki ve idari boyutları konularında analiz yapar.</w:t>
            </w:r>
          </w:p>
        </w:tc>
      </w:tr>
      <w:tr w:rsidR="009F2695" w:rsidRPr="00E1057D" w14:paraId="612E963C" w14:textId="77777777" w:rsidTr="00E1057D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E1057D" w:rsidRDefault="009F269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790D55" w:rsidRPr="00E1057D" w14:paraId="1CBA51E4" w14:textId="4FA90168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72D89D56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Temel Kavramlar (çevre, ekoloji, biyosfer vb.)</w:t>
            </w:r>
          </w:p>
        </w:tc>
      </w:tr>
      <w:tr w:rsidR="00790D55" w:rsidRPr="00E1057D" w14:paraId="63C2E705" w14:textId="2C9B1900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05D4C782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Klasik Çevre Sorunları</w:t>
            </w:r>
          </w:p>
        </w:tc>
      </w:tr>
      <w:tr w:rsidR="00790D55" w:rsidRPr="00E1057D" w14:paraId="691DCDB8" w14:textId="5124D957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36728124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Modern Çevre Sorunları  </w:t>
            </w:r>
          </w:p>
        </w:tc>
      </w:tr>
      <w:tr w:rsidR="00790D55" w:rsidRPr="00E1057D" w14:paraId="2690510F" w14:textId="45A32FD0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46AE01DE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Çevreci Düşünsel Akımlar   </w:t>
            </w:r>
          </w:p>
        </w:tc>
      </w:tr>
      <w:tr w:rsidR="00790D55" w:rsidRPr="00E1057D" w14:paraId="6148C15A" w14:textId="10B9D623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08CCAA6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Çevre Politikaları ve Araçları</w:t>
            </w:r>
          </w:p>
        </w:tc>
      </w:tr>
      <w:tr w:rsidR="00790D55" w:rsidRPr="00E1057D" w14:paraId="07B5D1CD" w14:textId="7DA2A11B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24EDCD82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Çevre ve Nüfus İlişkisi</w:t>
            </w:r>
          </w:p>
        </w:tc>
      </w:tr>
      <w:tr w:rsidR="00790D55" w:rsidRPr="00E1057D" w14:paraId="3C924FE1" w14:textId="73A7AEA4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790D55" w:rsidRPr="00E1057D" w:rsidRDefault="00790D55" w:rsidP="00E1057D">
            <w:pPr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704D4BE4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Uluslararası Alanda Çevre Politikaları  </w:t>
            </w:r>
          </w:p>
        </w:tc>
      </w:tr>
      <w:tr w:rsidR="00790D55" w:rsidRPr="00E1057D" w14:paraId="6D4CE7F9" w14:textId="2D5BD873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2D90476E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Çevre Hakkı ve Güvenceleri</w:t>
            </w:r>
          </w:p>
        </w:tc>
      </w:tr>
      <w:tr w:rsidR="00790D55" w:rsidRPr="00E1057D" w14:paraId="18651F2B" w14:textId="16A96FD8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01505B39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Sürdürülebilir Kalkınma  </w:t>
            </w:r>
          </w:p>
        </w:tc>
      </w:tr>
      <w:tr w:rsidR="00790D55" w:rsidRPr="00E1057D" w14:paraId="086A7317" w14:textId="2E1E0883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0142CCE3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Yeni Kent Yaklaşımları (Eko-kent, Sakin Kent, Dirençli Kent)  </w:t>
            </w:r>
          </w:p>
        </w:tc>
      </w:tr>
      <w:tr w:rsidR="00790D55" w:rsidRPr="00E1057D" w14:paraId="18C3D327" w14:textId="243224FE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6AF486A5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Türkiye’de Çevre Sorunları</w:t>
            </w:r>
          </w:p>
        </w:tc>
      </w:tr>
      <w:tr w:rsidR="00790D55" w:rsidRPr="00E1057D" w14:paraId="191B9A5F" w14:textId="4E83DC24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079B7284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Türkiye’de Çevrenin Hukuki Boyutları</w:t>
            </w:r>
          </w:p>
        </w:tc>
      </w:tr>
      <w:tr w:rsidR="00790D55" w:rsidRPr="00E1057D" w14:paraId="22EAD613" w14:textId="0D189D6A" w:rsidTr="00E1057D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43EF7FF5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Türkiye’de Uygulanan Çevre Politikaları</w:t>
            </w:r>
          </w:p>
        </w:tc>
      </w:tr>
      <w:tr w:rsidR="00790D55" w:rsidRPr="00E1057D" w14:paraId="1651E253" w14:textId="04A69FD4" w:rsidTr="00E1057D">
        <w:trPr>
          <w:trHeight w:val="346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790D55" w:rsidRPr="00E1057D" w:rsidRDefault="00790D55" w:rsidP="00E1057D">
            <w:pPr>
              <w:rPr>
                <w:b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47F843E5" w:rsidR="00790D55" w:rsidRPr="00E1057D" w:rsidRDefault="00790D55" w:rsidP="00E1057D">
            <w:pPr>
              <w:rPr>
                <w:b/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 xml:space="preserve">Türkiye’de Toplumsal Düzeyde Çevre Bilinci ve Duyarlılığı   </w:t>
            </w:r>
          </w:p>
        </w:tc>
      </w:tr>
      <w:tr w:rsidR="00790D55" w:rsidRPr="00E1057D" w14:paraId="478CC8A8" w14:textId="77777777" w:rsidTr="00E1057D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790D55" w:rsidRPr="00E1057D" w:rsidRDefault="00790D55" w:rsidP="00E1057D">
            <w:pPr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289C" w14:textId="2F8018DE" w:rsidR="00790D55" w:rsidRPr="00E1057D" w:rsidRDefault="00790D55" w:rsidP="007C3BD0">
            <w:pPr>
              <w:jc w:val="both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Sınavlar bir ara sınav ve bir yarıyıl sonu sınavı biçiminde yüz yüze olacaktır. Ara</w:t>
            </w:r>
            <w:r w:rsidR="00124FB5" w:rsidRPr="00E1057D">
              <w:rPr>
                <w:sz w:val="20"/>
                <w:szCs w:val="20"/>
              </w:rPr>
              <w:t xml:space="preserve"> </w:t>
            </w:r>
            <w:r w:rsidRPr="00E1057D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790D55" w:rsidRPr="00E1057D" w14:paraId="703EE7C3" w14:textId="77777777" w:rsidTr="00E1057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790D55" w:rsidRPr="00E1057D" w:rsidRDefault="00790D55" w:rsidP="00E1057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790D55" w:rsidRPr="00E1057D" w14:paraId="58266F42" w14:textId="77777777" w:rsidTr="00E1057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5F2F" w14:textId="77777777" w:rsidR="00790D55" w:rsidRPr="00E1057D" w:rsidRDefault="00790D55" w:rsidP="00E1057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</w:p>
          <w:p w14:paraId="1149309B" w14:textId="77777777" w:rsidR="00124FB5" w:rsidRPr="00E1057D" w:rsidRDefault="00124FB5" w:rsidP="00E1057D">
            <w:pPr>
              <w:rPr>
                <w:color w:val="000000" w:themeColor="text1"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Çevre, Şehircilik ve İklim Değişikliği Bakanlığı (2023).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Türkiye Çevre Sorunları ve Öncelikleri Değerlendirme Raporu.</w:t>
            </w:r>
            <w:r w:rsidRPr="00E1057D">
              <w:rPr>
                <w:color w:val="000000" w:themeColor="text1"/>
                <w:sz w:val="20"/>
                <w:szCs w:val="20"/>
              </w:rPr>
              <w:t xml:space="preserve"> Ankara. </w:t>
            </w:r>
          </w:p>
          <w:p w14:paraId="3FDA6487" w14:textId="77777777" w:rsidR="00124FB5" w:rsidRPr="00E1057D" w:rsidRDefault="00124FB5" w:rsidP="00E1057D">
            <w:pPr>
              <w:rPr>
                <w:color w:val="000000" w:themeColor="text1"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Kaboğlu, İ. ve Özalp, N. (2021).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Çevre Hakkı</w:t>
            </w:r>
            <w:r w:rsidRPr="00E1057D">
              <w:rPr>
                <w:color w:val="000000" w:themeColor="text1"/>
                <w:sz w:val="20"/>
                <w:szCs w:val="20"/>
              </w:rPr>
              <w:t xml:space="preserve">. Ankara: Tekin Yayınları. </w:t>
            </w:r>
          </w:p>
          <w:p w14:paraId="384F6E0E" w14:textId="77777777" w:rsidR="00124FB5" w:rsidRPr="00E1057D" w:rsidRDefault="00124FB5" w:rsidP="00E1057D">
            <w:pPr>
              <w:rPr>
                <w:color w:val="000000" w:themeColor="text1"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Keleş, R. (2019).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100 Soruda</w:t>
            </w:r>
            <w:r w:rsidRPr="00E1057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 xml:space="preserve">Çevre. </w:t>
            </w:r>
            <w:r w:rsidRPr="00E1057D">
              <w:rPr>
                <w:color w:val="000000" w:themeColor="text1"/>
                <w:sz w:val="20"/>
                <w:szCs w:val="20"/>
              </w:rPr>
              <w:t xml:space="preserve">Ankara: Yakın Kitapevi. </w:t>
            </w:r>
          </w:p>
          <w:p w14:paraId="5A3DCED9" w14:textId="77777777" w:rsidR="00124FB5" w:rsidRPr="00E1057D" w:rsidRDefault="00124FB5" w:rsidP="00E1057D">
            <w:pPr>
              <w:rPr>
                <w:color w:val="000000" w:themeColor="text1"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Keleş, R., Erbay, Y. ve Görmez, K. (2024).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Yeşil Yeni Düzen</w:t>
            </w:r>
            <w:r w:rsidRPr="00E1057D">
              <w:rPr>
                <w:color w:val="000000" w:themeColor="text1"/>
                <w:sz w:val="20"/>
                <w:szCs w:val="20"/>
              </w:rPr>
              <w:t xml:space="preserve">. Ankara: İmge Yayınları. </w:t>
            </w:r>
          </w:p>
          <w:p w14:paraId="10354AC7" w14:textId="77777777" w:rsidR="00124FB5" w:rsidRPr="00E1057D" w:rsidRDefault="00124FB5" w:rsidP="00E1057D">
            <w:pPr>
              <w:rPr>
                <w:color w:val="000000" w:themeColor="text1"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Özer, Y. E. (2018).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Dirençli Kentler</w:t>
            </w:r>
            <w:r w:rsidRPr="00E1057D">
              <w:rPr>
                <w:color w:val="000000" w:themeColor="text1"/>
                <w:sz w:val="20"/>
                <w:szCs w:val="20"/>
              </w:rPr>
              <w:t>. Bursa: Ekin Yayınları.</w:t>
            </w:r>
          </w:p>
          <w:p w14:paraId="1FF5EB2B" w14:textId="67827601" w:rsidR="00790D55" w:rsidRPr="00E1057D" w:rsidRDefault="00124FB5" w:rsidP="00E1057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E1057D">
              <w:rPr>
                <w:color w:val="000000" w:themeColor="text1"/>
                <w:sz w:val="20"/>
                <w:szCs w:val="20"/>
              </w:rPr>
              <w:t xml:space="preserve">Yaman, M. (2023). </w:t>
            </w:r>
            <w:r w:rsidRPr="00E1057D">
              <w:rPr>
                <w:i/>
                <w:color w:val="000000" w:themeColor="text1"/>
                <w:sz w:val="20"/>
                <w:szCs w:val="20"/>
              </w:rPr>
              <w:t>Çevre Yönetimi ve Politikaları</w:t>
            </w:r>
            <w:r w:rsidRPr="00E1057D">
              <w:rPr>
                <w:color w:val="000000" w:themeColor="text1"/>
                <w:sz w:val="20"/>
                <w:szCs w:val="20"/>
              </w:rPr>
              <w:t>. Bursa: Ekin Yayınları.</w:t>
            </w:r>
          </w:p>
          <w:p w14:paraId="33B23EF8" w14:textId="77777777" w:rsidR="00790D55" w:rsidRPr="00E1057D" w:rsidRDefault="00790D55" w:rsidP="00E1057D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</w:p>
        </w:tc>
      </w:tr>
    </w:tbl>
    <w:p w14:paraId="193BFEB9" w14:textId="77777777" w:rsidR="00D66CFC" w:rsidRDefault="00D66CFC">
      <w:pPr>
        <w:rPr>
          <w:sz w:val="20"/>
          <w:szCs w:val="20"/>
        </w:rPr>
      </w:pPr>
    </w:p>
    <w:p w14:paraId="65984AA0" w14:textId="77777777" w:rsidR="007C3BD0" w:rsidRPr="00E1057D" w:rsidRDefault="007C3BD0">
      <w:pPr>
        <w:rPr>
          <w:sz w:val="20"/>
          <w:szCs w:val="20"/>
        </w:rPr>
      </w:pPr>
    </w:p>
    <w:p w14:paraId="154AF794" w14:textId="77777777" w:rsidR="00D66CFC" w:rsidRDefault="00D66CFC">
      <w:pPr>
        <w:rPr>
          <w:sz w:val="20"/>
          <w:szCs w:val="20"/>
        </w:rPr>
      </w:pPr>
    </w:p>
    <w:p w14:paraId="22F6F414" w14:textId="77777777" w:rsidR="00E1057D" w:rsidRDefault="00E1057D">
      <w:pPr>
        <w:rPr>
          <w:sz w:val="20"/>
          <w:szCs w:val="20"/>
        </w:rPr>
      </w:pPr>
    </w:p>
    <w:p w14:paraId="196BE501" w14:textId="77777777" w:rsidR="00E1057D" w:rsidRDefault="00E1057D">
      <w:pPr>
        <w:rPr>
          <w:sz w:val="20"/>
          <w:szCs w:val="20"/>
        </w:rPr>
      </w:pPr>
    </w:p>
    <w:p w14:paraId="51CF9504" w14:textId="77777777" w:rsidR="00E1057D" w:rsidRPr="00E1057D" w:rsidRDefault="00E1057D">
      <w:pPr>
        <w:rPr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6"/>
        <w:gridCol w:w="549"/>
        <w:gridCol w:w="549"/>
        <w:gridCol w:w="444"/>
        <w:gridCol w:w="107"/>
        <w:gridCol w:w="549"/>
        <w:gridCol w:w="551"/>
        <w:gridCol w:w="326"/>
        <w:gridCol w:w="223"/>
        <w:gridCol w:w="551"/>
        <w:gridCol w:w="549"/>
        <w:gridCol w:w="221"/>
        <w:gridCol w:w="330"/>
        <w:gridCol w:w="549"/>
        <w:gridCol w:w="551"/>
        <w:gridCol w:w="94"/>
        <w:gridCol w:w="455"/>
        <w:gridCol w:w="551"/>
        <w:gridCol w:w="549"/>
        <w:gridCol w:w="558"/>
      </w:tblGrid>
      <w:tr w:rsidR="00214C8C" w:rsidRPr="00E1057D" w14:paraId="651D984F" w14:textId="77777777" w:rsidTr="00214C8C">
        <w:trPr>
          <w:trHeight w:val="409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085" w14:textId="6B854BE1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PROGRAM ÖĞRENME ÇIKTILARI İLE</w:t>
            </w:r>
          </w:p>
          <w:p w14:paraId="6066DC48" w14:textId="6A3BA01F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 xml:space="preserve">DERS ÖĞRENİM </w:t>
            </w:r>
            <w:r>
              <w:rPr>
                <w:b/>
                <w:bCs/>
                <w:sz w:val="20"/>
                <w:szCs w:val="20"/>
              </w:rPr>
              <w:t>ÇIKTILARI</w:t>
            </w:r>
            <w:r w:rsidRPr="00E1057D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214C8C" w:rsidRPr="00E1057D" w14:paraId="735E2883" w14:textId="77777777" w:rsidTr="00214C8C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658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6FA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3C745465" w14:textId="354D2598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AB6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55D68C25" w14:textId="28AFE7C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45D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22CB3F09" w14:textId="11B79A06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3EF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A3DFCB5" w14:textId="5349D3CD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05B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7148DAF" w14:textId="4564B79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E69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A8C5BED" w14:textId="09754D3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DB1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5AF5569" w14:textId="18B75546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2F94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026C6D79" w14:textId="14E10FBE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B0BC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4B063A5" w14:textId="55F9E56D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B39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4DEB7C9F" w14:textId="259567BD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537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5E18BBC6" w14:textId="3B387AB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1335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75E876DD" w14:textId="3CF27F5E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0BF2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7224F79D" w14:textId="15901D35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2902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0F3C41A4" w14:textId="77DB18C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7496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5AEF0F2" w14:textId="6EF27BA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214C8C" w:rsidRPr="00E1057D" w14:paraId="69FCD652" w14:textId="77777777" w:rsidTr="00214C8C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F623" w14:textId="3981F625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</w:t>
            </w:r>
            <w:r w:rsidR="00F93FF1">
              <w:rPr>
                <w:b/>
                <w:bCs/>
                <w:sz w:val="20"/>
                <w:szCs w:val="20"/>
              </w:rPr>
              <w:t>Ç</w:t>
            </w:r>
            <w:r w:rsidRPr="00E1057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4FBD" w14:textId="4C76986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FA41" w14:textId="7CC255D3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078" w14:textId="466383C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FF8E" w14:textId="72C23F9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AC2" w14:textId="210E0103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BF3" w14:textId="31498777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3A3" w14:textId="6CDE9C9F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AF84" w14:textId="332B690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9D9" w14:textId="2369600E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D14" w14:textId="1C96AE23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1A8A" w14:textId="5BA33F4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48B" w14:textId="20BF09A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C1D" w14:textId="5BE1AEAB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59A7" w14:textId="7BF6CB02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B8D" w14:textId="45D6F35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</w:tr>
      <w:tr w:rsidR="00214C8C" w:rsidRPr="00E1057D" w14:paraId="3A40AFC3" w14:textId="77777777" w:rsidTr="00214C8C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E72D" w14:textId="509A4540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</w:t>
            </w:r>
            <w:r w:rsidR="00F93FF1">
              <w:rPr>
                <w:b/>
                <w:bCs/>
                <w:sz w:val="20"/>
                <w:szCs w:val="20"/>
              </w:rPr>
              <w:t>Ç</w:t>
            </w:r>
            <w:r w:rsidRPr="00E1057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597" w14:textId="6242A5A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2D31" w14:textId="31D8D47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9ABF" w14:textId="665C0EA1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B71" w14:textId="74AA2D2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6A21" w14:textId="3F93E666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6C66" w14:textId="27FAA2CF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AED" w14:textId="5544AB2D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FB8" w14:textId="4667BE3B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378" w14:textId="14F9B1F5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353" w14:textId="4A2CB34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5419" w14:textId="2FE6C29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211D" w14:textId="42C44192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5429" w14:textId="7E145DA5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832" w14:textId="6E597A73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761" w14:textId="79BB833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</w:tr>
      <w:tr w:rsidR="00214C8C" w:rsidRPr="00E1057D" w14:paraId="277995B2" w14:textId="77777777" w:rsidTr="00214C8C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986A" w14:textId="6E62314B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</w:t>
            </w:r>
            <w:r w:rsidR="00F93FF1">
              <w:rPr>
                <w:b/>
                <w:bCs/>
                <w:sz w:val="20"/>
                <w:szCs w:val="20"/>
              </w:rPr>
              <w:t>Ç</w:t>
            </w:r>
            <w:r w:rsidRPr="00E1057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CC6" w14:textId="1B004611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1D8" w14:textId="748CCA92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41B" w14:textId="58443F6B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B72" w14:textId="4D41D9C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CCC" w14:textId="29A4BA8E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AA6" w14:textId="2F95A5A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213" w14:textId="724D062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FD57" w14:textId="0FF1017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CAA" w14:textId="2BD23E93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B7A" w14:textId="3BB7490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95F" w14:textId="017A1B51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0104" w14:textId="48D88A52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D670" w14:textId="4476B09E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451" w14:textId="18626E1A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1CB" w14:textId="13268C1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</w:tr>
      <w:tr w:rsidR="00214C8C" w:rsidRPr="00E1057D" w14:paraId="5E40BD46" w14:textId="77777777" w:rsidTr="00214C8C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90B9" w14:textId="44370FD6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Ö</w:t>
            </w:r>
            <w:r w:rsidR="00F93FF1">
              <w:rPr>
                <w:b/>
                <w:bCs/>
                <w:sz w:val="20"/>
                <w:szCs w:val="20"/>
              </w:rPr>
              <w:t>Ç</w:t>
            </w:r>
            <w:r w:rsidRPr="00E1057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8DA" w14:textId="363F485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8F8C" w14:textId="34C67E81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CB39" w14:textId="3DEFF95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99E" w14:textId="3A3DA70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048" w14:textId="6A3E376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AB4" w14:textId="6FE10FAF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F58" w14:textId="2823AA88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8A6" w14:textId="7B51E3EB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E70" w14:textId="0FA19746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A920" w14:textId="4535174B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13AF" w14:textId="20CB814C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D926" w14:textId="3A2C0D69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3F99" w14:textId="470B55F4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C4A6" w14:textId="18ED3F32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D5B9" w14:textId="609E1490" w:rsidR="00214C8C" w:rsidRPr="00E1057D" w:rsidRDefault="00214C8C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</w:tr>
      <w:tr w:rsidR="00214C8C" w:rsidRPr="00E1057D" w14:paraId="6A4198F7" w14:textId="77777777" w:rsidTr="0037136C">
        <w:trPr>
          <w:trHeight w:val="21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1EBA" w14:textId="59E51CBB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 xml:space="preserve">ÖK: Öğrenme </w:t>
            </w:r>
            <w:r>
              <w:rPr>
                <w:b/>
                <w:bCs/>
                <w:sz w:val="20"/>
                <w:szCs w:val="20"/>
              </w:rPr>
              <w:t>Çıktıları</w:t>
            </w:r>
            <w:r w:rsidRPr="00E1057D">
              <w:rPr>
                <w:b/>
                <w:bCs/>
                <w:sz w:val="20"/>
                <w:szCs w:val="20"/>
              </w:rPr>
              <w:t xml:space="preserve">    PÇ: Program Çıktıları</w:t>
            </w:r>
          </w:p>
        </w:tc>
      </w:tr>
      <w:tr w:rsidR="00214C8C" w:rsidRPr="00E1057D" w14:paraId="26606801" w14:textId="77777777" w:rsidTr="00214C8C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1BF0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A8B8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76F49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3890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4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9527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AC6C" w14:textId="77777777" w:rsidR="00214C8C" w:rsidRPr="00E1057D" w:rsidRDefault="00214C8C" w:rsidP="00214C8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5B82ADC0" w14:textId="77777777" w:rsidR="00D66CFC" w:rsidRPr="00E1057D" w:rsidRDefault="00D66CFC" w:rsidP="00D66CFC">
      <w:pPr>
        <w:jc w:val="center"/>
        <w:rPr>
          <w:b/>
          <w:bCs/>
          <w:sz w:val="20"/>
          <w:szCs w:val="20"/>
        </w:rPr>
      </w:pPr>
    </w:p>
    <w:p w14:paraId="3F509237" w14:textId="77777777" w:rsidR="00D66CFC" w:rsidRPr="00E1057D" w:rsidRDefault="00D66CFC" w:rsidP="00D66CFC">
      <w:pPr>
        <w:jc w:val="center"/>
        <w:rPr>
          <w:b/>
          <w:bCs/>
          <w:sz w:val="20"/>
          <w:szCs w:val="20"/>
        </w:rPr>
      </w:pPr>
      <w:r w:rsidRPr="00E1057D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1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20"/>
      </w:tblGrid>
      <w:tr w:rsidR="00D66CFC" w:rsidRPr="00E1057D" w14:paraId="6F1895D8" w14:textId="77777777" w:rsidTr="00214C8C">
        <w:trPr>
          <w:trHeight w:val="363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1E4D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2D0A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B3E5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2CB3B2D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DECE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24D533D1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AE7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700023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0900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205CFDD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28A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2B197ECB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F496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0DB0D2D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6736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4C027748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D7E1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3CB49A98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9A79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27820B52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09E7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6FDB6D6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A5E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E6C4DD6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BB5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A0B00ED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F86FF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115ACAFE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A65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PÇ</w:t>
            </w:r>
          </w:p>
          <w:p w14:paraId="63A94067" w14:textId="77777777" w:rsidR="00D66CFC" w:rsidRPr="00E1057D" w:rsidRDefault="00D66CFC" w:rsidP="0037136C">
            <w:pPr>
              <w:jc w:val="center"/>
              <w:rPr>
                <w:b/>
                <w:bCs/>
                <w:sz w:val="20"/>
                <w:szCs w:val="20"/>
              </w:rPr>
            </w:pPr>
            <w:r w:rsidRPr="00E1057D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D66CFC" w:rsidRPr="00E1057D" w14:paraId="2BC3BDC8" w14:textId="77777777" w:rsidTr="00214C8C">
        <w:trPr>
          <w:trHeight w:val="363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4ED" w14:textId="2570935F" w:rsidR="00D66CFC" w:rsidRPr="00E1057D" w:rsidRDefault="008F49EE" w:rsidP="0037136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Çevre Yönetimi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897A" w14:textId="6AD2617A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BB3" w14:textId="23F2677A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155A" w14:textId="25788B5D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7CB" w14:textId="1C8732AC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D861" w14:textId="09AFB9B1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CEB8" w14:textId="35738089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1547" w14:textId="2B16DB51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39F" w14:textId="26E87A35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7189" w14:textId="3FA51D8B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6624" w14:textId="3C6B329D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56F6" w14:textId="7781980F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D3B7" w14:textId="41B36E49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DDBD" w14:textId="1B9AC3A8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5DBE" w14:textId="336CA652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EE32" w14:textId="6A35620A" w:rsidR="00D66CFC" w:rsidRPr="00E1057D" w:rsidRDefault="008F49EE" w:rsidP="00214C8C">
            <w:pPr>
              <w:jc w:val="center"/>
              <w:rPr>
                <w:sz w:val="20"/>
                <w:szCs w:val="20"/>
              </w:rPr>
            </w:pPr>
            <w:r w:rsidRPr="00E1057D">
              <w:rPr>
                <w:sz w:val="20"/>
                <w:szCs w:val="20"/>
              </w:rPr>
              <w:t>2</w:t>
            </w:r>
          </w:p>
        </w:tc>
      </w:tr>
    </w:tbl>
    <w:p w14:paraId="7CEBCD5D" w14:textId="77777777" w:rsidR="00D66CFC" w:rsidRPr="00E1057D" w:rsidRDefault="00D66CFC">
      <w:pPr>
        <w:rPr>
          <w:sz w:val="20"/>
          <w:szCs w:val="20"/>
        </w:rPr>
      </w:pPr>
    </w:p>
    <w:sectPr w:rsidR="00D66CFC" w:rsidRPr="00E10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05906"/>
    <w:rsid w:val="000A3E1B"/>
    <w:rsid w:val="000D7FD6"/>
    <w:rsid w:val="00124FB5"/>
    <w:rsid w:val="0016108F"/>
    <w:rsid w:val="00214C8C"/>
    <w:rsid w:val="002D77BB"/>
    <w:rsid w:val="002E6042"/>
    <w:rsid w:val="003B76C7"/>
    <w:rsid w:val="00421B0E"/>
    <w:rsid w:val="00423D13"/>
    <w:rsid w:val="004B3F34"/>
    <w:rsid w:val="004D4479"/>
    <w:rsid w:val="004E525A"/>
    <w:rsid w:val="005118FB"/>
    <w:rsid w:val="00542FC7"/>
    <w:rsid w:val="00570B87"/>
    <w:rsid w:val="00572A3B"/>
    <w:rsid w:val="005750D3"/>
    <w:rsid w:val="00623609"/>
    <w:rsid w:val="006A4F4E"/>
    <w:rsid w:val="006B5AEE"/>
    <w:rsid w:val="006D28FF"/>
    <w:rsid w:val="00733FAE"/>
    <w:rsid w:val="00762B3A"/>
    <w:rsid w:val="00790D55"/>
    <w:rsid w:val="007C3BD0"/>
    <w:rsid w:val="0080063C"/>
    <w:rsid w:val="00853AF3"/>
    <w:rsid w:val="008925EA"/>
    <w:rsid w:val="008F1B58"/>
    <w:rsid w:val="008F49EE"/>
    <w:rsid w:val="0092184D"/>
    <w:rsid w:val="009D628F"/>
    <w:rsid w:val="009E5112"/>
    <w:rsid w:val="009F2695"/>
    <w:rsid w:val="00A92F31"/>
    <w:rsid w:val="00AF3CAB"/>
    <w:rsid w:val="00AF563C"/>
    <w:rsid w:val="00B21015"/>
    <w:rsid w:val="00B23559"/>
    <w:rsid w:val="00B42D22"/>
    <w:rsid w:val="00BA0A4F"/>
    <w:rsid w:val="00C50AC8"/>
    <w:rsid w:val="00C51D27"/>
    <w:rsid w:val="00C66DB0"/>
    <w:rsid w:val="00CF0984"/>
    <w:rsid w:val="00D66CFC"/>
    <w:rsid w:val="00E1057D"/>
    <w:rsid w:val="00E949C7"/>
    <w:rsid w:val="00EA7D1F"/>
    <w:rsid w:val="00EF514B"/>
    <w:rsid w:val="00F07F3C"/>
    <w:rsid w:val="00F12DAB"/>
    <w:rsid w:val="00F834FB"/>
    <w:rsid w:val="00F93FF1"/>
    <w:rsid w:val="00FA08CD"/>
    <w:rsid w:val="00FB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41</cp:revision>
  <dcterms:created xsi:type="dcterms:W3CDTF">2024-12-18T07:22:00Z</dcterms:created>
  <dcterms:modified xsi:type="dcterms:W3CDTF">2024-12-20T07:34:00Z</dcterms:modified>
</cp:coreProperties>
</file>